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272A9" w14:textId="1D90D047" w:rsidR="00A964EE" w:rsidRDefault="00A964EE">
      <w:pPr>
        <w:rPr>
          <w:rFonts w:ascii="Calibri" w:hAnsi="Calibri" w:cs="Calibri"/>
        </w:rPr>
      </w:pPr>
      <w:r>
        <w:rPr>
          <w:rFonts w:ascii="Calibri" w:hAnsi="Calibri" w:cs="Calibri"/>
        </w:rPr>
        <w:t>To Denis Onley,</w:t>
      </w:r>
    </w:p>
    <w:p w14:paraId="3B9ACE56" w14:textId="5A3F3B3B" w:rsidR="00A964EE" w:rsidRDefault="00A964EE">
      <w:pPr>
        <w:rPr>
          <w:rFonts w:ascii="Calibri" w:hAnsi="Calibri" w:cs="Calibri"/>
        </w:rPr>
      </w:pPr>
      <w:r>
        <w:rPr>
          <w:rFonts w:ascii="Calibri" w:hAnsi="Calibri" w:cs="Calibri"/>
        </w:rPr>
        <w:t>Chair of Ermington Parish Council</w:t>
      </w:r>
      <w:r w:rsidR="00C609FD">
        <w:rPr>
          <w:rFonts w:ascii="Calibri" w:hAnsi="Calibri" w:cs="Calibri"/>
        </w:rPr>
        <w:t>.</w:t>
      </w:r>
      <w:r w:rsidR="008D1A5A" w:rsidRPr="008D1A5A">
        <w:rPr>
          <w:rFonts w:ascii="Calibri" w:hAnsi="Calibri" w:cs="Calibri"/>
        </w:rPr>
        <w:t xml:space="preserve"> </w:t>
      </w:r>
      <w:r w:rsidR="008D1A5A">
        <w:rPr>
          <w:rFonts w:ascii="Calibri" w:hAnsi="Calibri" w:cs="Calibri"/>
        </w:rPr>
        <w:t xml:space="preserve">                                                                         30</w:t>
      </w:r>
      <w:r w:rsidR="008D1A5A" w:rsidRPr="008D1A5A">
        <w:rPr>
          <w:rFonts w:ascii="Calibri" w:hAnsi="Calibri" w:cs="Calibri"/>
          <w:vertAlign w:val="superscript"/>
        </w:rPr>
        <w:t>th</w:t>
      </w:r>
      <w:r w:rsidR="008D1A5A">
        <w:rPr>
          <w:rFonts w:ascii="Calibri" w:hAnsi="Calibri" w:cs="Calibri"/>
        </w:rPr>
        <w:t xml:space="preserve"> August 2024</w:t>
      </w:r>
    </w:p>
    <w:p w14:paraId="03948D2D" w14:textId="2F36C2B9" w:rsidR="008D1A5A" w:rsidRDefault="008D1A5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</w:t>
      </w:r>
    </w:p>
    <w:p w14:paraId="30A474E7" w14:textId="016B2B58" w:rsidR="007F0EAB" w:rsidRPr="003E1DF2" w:rsidRDefault="007F0EAB">
      <w:pPr>
        <w:rPr>
          <w:rFonts w:ascii="Calibri" w:hAnsi="Calibri" w:cs="Calibri"/>
        </w:rPr>
      </w:pPr>
      <w:r w:rsidRPr="003E1DF2">
        <w:rPr>
          <w:rFonts w:ascii="Calibri" w:hAnsi="Calibri" w:cs="Calibri"/>
        </w:rPr>
        <w:t>Dear Denis,</w:t>
      </w:r>
    </w:p>
    <w:p w14:paraId="68443FE1" w14:textId="3D4FCD06" w:rsidR="004B1C73" w:rsidRPr="003E1DF2" w:rsidRDefault="00CE49D5">
      <w:pPr>
        <w:rPr>
          <w:rFonts w:ascii="Calibri" w:hAnsi="Calibri" w:cs="Calibri"/>
        </w:rPr>
      </w:pPr>
      <w:r w:rsidRPr="003E1DF2">
        <w:rPr>
          <w:rFonts w:ascii="Calibri" w:hAnsi="Calibri" w:cs="Calibri"/>
        </w:rPr>
        <w:t xml:space="preserve">Please find attached </w:t>
      </w:r>
      <w:r w:rsidR="00406891" w:rsidRPr="003E1DF2">
        <w:rPr>
          <w:rFonts w:ascii="Calibri" w:hAnsi="Calibri" w:cs="Calibri"/>
        </w:rPr>
        <w:t>a</w:t>
      </w:r>
      <w:r w:rsidRPr="003E1DF2">
        <w:rPr>
          <w:rFonts w:ascii="Calibri" w:hAnsi="Calibri" w:cs="Calibri"/>
        </w:rPr>
        <w:t xml:space="preserve"> </w:t>
      </w:r>
      <w:r w:rsidR="00FE6713" w:rsidRPr="003E1DF2">
        <w:rPr>
          <w:rFonts w:ascii="Calibri" w:hAnsi="Calibri" w:cs="Calibri"/>
        </w:rPr>
        <w:t xml:space="preserve">Vision Statement </w:t>
      </w:r>
      <w:r w:rsidR="009D7F44" w:rsidRPr="003E1DF2">
        <w:rPr>
          <w:rFonts w:ascii="Calibri" w:hAnsi="Calibri" w:cs="Calibri"/>
        </w:rPr>
        <w:t>for the erection of a pavilion at Ermington Playing Fi</w:t>
      </w:r>
      <w:r w:rsidR="00406891" w:rsidRPr="003E1DF2">
        <w:rPr>
          <w:rFonts w:ascii="Calibri" w:hAnsi="Calibri" w:cs="Calibri"/>
        </w:rPr>
        <w:t>el</w:t>
      </w:r>
      <w:r w:rsidR="009D7F44" w:rsidRPr="003E1DF2">
        <w:rPr>
          <w:rFonts w:ascii="Calibri" w:hAnsi="Calibri" w:cs="Calibri"/>
        </w:rPr>
        <w:t>d</w:t>
      </w:r>
      <w:r w:rsidR="0081056E">
        <w:rPr>
          <w:rFonts w:ascii="Calibri" w:hAnsi="Calibri" w:cs="Calibri"/>
        </w:rPr>
        <w:t xml:space="preserve"> (EPF)</w:t>
      </w:r>
      <w:r w:rsidR="009D7F44" w:rsidRPr="003E1DF2">
        <w:rPr>
          <w:rFonts w:ascii="Calibri" w:hAnsi="Calibri" w:cs="Calibri"/>
        </w:rPr>
        <w:t xml:space="preserve"> </w:t>
      </w:r>
      <w:r w:rsidR="00406891" w:rsidRPr="003E1DF2">
        <w:rPr>
          <w:rFonts w:ascii="Calibri" w:hAnsi="Calibri" w:cs="Calibri"/>
        </w:rPr>
        <w:t>for consideration by the parish council</w:t>
      </w:r>
      <w:r w:rsidR="00FB3123" w:rsidRPr="003E1DF2">
        <w:rPr>
          <w:rFonts w:ascii="Calibri" w:hAnsi="Calibri" w:cs="Calibri"/>
        </w:rPr>
        <w:t xml:space="preserve"> </w:t>
      </w:r>
      <w:r w:rsidR="00CB5B17" w:rsidRPr="003E1DF2">
        <w:rPr>
          <w:rFonts w:ascii="Calibri" w:hAnsi="Calibri" w:cs="Calibri"/>
        </w:rPr>
        <w:t xml:space="preserve">(EPC) </w:t>
      </w:r>
      <w:r w:rsidR="00FB3123" w:rsidRPr="003E1DF2">
        <w:rPr>
          <w:rFonts w:ascii="Calibri" w:hAnsi="Calibri" w:cs="Calibri"/>
        </w:rPr>
        <w:t xml:space="preserve">at the next available </w:t>
      </w:r>
      <w:r w:rsidR="004271ED" w:rsidRPr="003E1DF2">
        <w:rPr>
          <w:rFonts w:ascii="Calibri" w:hAnsi="Calibri" w:cs="Calibri"/>
        </w:rPr>
        <w:t>meeting</w:t>
      </w:r>
      <w:r w:rsidR="00484C40" w:rsidRPr="003E1DF2">
        <w:rPr>
          <w:rFonts w:ascii="Calibri" w:hAnsi="Calibri" w:cs="Calibri"/>
        </w:rPr>
        <w:t>, on behalf of Ermington Cricket Club</w:t>
      </w:r>
      <w:r w:rsidR="004F6711">
        <w:rPr>
          <w:rFonts w:ascii="Calibri" w:hAnsi="Calibri" w:cs="Calibri"/>
        </w:rPr>
        <w:t xml:space="preserve"> (ECC)</w:t>
      </w:r>
      <w:r w:rsidR="00484C40" w:rsidRPr="003E1DF2">
        <w:rPr>
          <w:rFonts w:ascii="Calibri" w:hAnsi="Calibri" w:cs="Calibri"/>
        </w:rPr>
        <w:t xml:space="preserve"> in association with Modbury Cr</w:t>
      </w:r>
      <w:r w:rsidR="0094014B" w:rsidRPr="003E1DF2">
        <w:rPr>
          <w:rFonts w:ascii="Calibri" w:hAnsi="Calibri" w:cs="Calibri"/>
        </w:rPr>
        <w:t>icket Club</w:t>
      </w:r>
      <w:r w:rsidR="004F6711">
        <w:rPr>
          <w:rFonts w:ascii="Calibri" w:hAnsi="Calibri" w:cs="Calibri"/>
        </w:rPr>
        <w:t xml:space="preserve"> (MCC)</w:t>
      </w:r>
      <w:r w:rsidR="004271ED" w:rsidRPr="003E1DF2">
        <w:rPr>
          <w:rFonts w:ascii="Calibri" w:hAnsi="Calibri" w:cs="Calibri"/>
        </w:rPr>
        <w:t xml:space="preserve">. </w:t>
      </w:r>
    </w:p>
    <w:p w14:paraId="0267EC07" w14:textId="4882722F" w:rsidR="0031329C" w:rsidRPr="003E1DF2" w:rsidRDefault="004271ED" w:rsidP="00847FB1">
      <w:pPr>
        <w:rPr>
          <w:rFonts w:ascii="Calibri" w:hAnsi="Calibri" w:cs="Calibri"/>
        </w:rPr>
      </w:pPr>
      <w:r w:rsidRPr="003E1DF2">
        <w:rPr>
          <w:rFonts w:ascii="Calibri" w:hAnsi="Calibri" w:cs="Calibri"/>
        </w:rPr>
        <w:t xml:space="preserve">This document </w:t>
      </w:r>
      <w:r w:rsidR="006219DE" w:rsidRPr="003E1DF2">
        <w:rPr>
          <w:rFonts w:ascii="Calibri" w:hAnsi="Calibri" w:cs="Calibri"/>
        </w:rPr>
        <w:t xml:space="preserve">is a revision and refinement of proposals previously put before </w:t>
      </w:r>
      <w:r w:rsidR="00CB5B17" w:rsidRPr="003E1DF2">
        <w:rPr>
          <w:rFonts w:ascii="Calibri" w:hAnsi="Calibri" w:cs="Calibri"/>
        </w:rPr>
        <w:t>E</w:t>
      </w:r>
      <w:r w:rsidR="006219DE" w:rsidRPr="003E1DF2">
        <w:rPr>
          <w:rFonts w:ascii="Calibri" w:hAnsi="Calibri" w:cs="Calibri"/>
        </w:rPr>
        <w:t xml:space="preserve">PC </w:t>
      </w:r>
      <w:r w:rsidR="004E2322" w:rsidRPr="003E1DF2">
        <w:rPr>
          <w:rFonts w:ascii="Calibri" w:hAnsi="Calibri" w:cs="Calibri"/>
        </w:rPr>
        <w:t>and is intended to tak</w:t>
      </w:r>
      <w:r w:rsidR="00F22D4D" w:rsidRPr="003E1DF2">
        <w:rPr>
          <w:rFonts w:ascii="Calibri" w:hAnsi="Calibri" w:cs="Calibri"/>
        </w:rPr>
        <w:t>e</w:t>
      </w:r>
      <w:r w:rsidR="004E2322" w:rsidRPr="003E1DF2">
        <w:rPr>
          <w:rFonts w:ascii="Calibri" w:hAnsi="Calibri" w:cs="Calibri"/>
        </w:rPr>
        <w:t xml:space="preserve"> into account the responses of </w:t>
      </w:r>
      <w:r w:rsidR="00CB5B17" w:rsidRPr="003E1DF2">
        <w:rPr>
          <w:rFonts w:ascii="Calibri" w:hAnsi="Calibri" w:cs="Calibri"/>
        </w:rPr>
        <w:t>E</w:t>
      </w:r>
      <w:r w:rsidR="004E2322" w:rsidRPr="003E1DF2">
        <w:rPr>
          <w:rFonts w:ascii="Calibri" w:hAnsi="Calibri" w:cs="Calibri"/>
        </w:rPr>
        <w:t xml:space="preserve">PC </w:t>
      </w:r>
      <w:r w:rsidR="00A57E7B" w:rsidRPr="003E1DF2">
        <w:rPr>
          <w:rFonts w:ascii="Calibri" w:hAnsi="Calibri" w:cs="Calibri"/>
        </w:rPr>
        <w:t xml:space="preserve">to the proposals put forward at </w:t>
      </w:r>
      <w:r w:rsidR="00E425E6">
        <w:rPr>
          <w:rFonts w:ascii="Calibri" w:hAnsi="Calibri" w:cs="Calibri"/>
        </w:rPr>
        <w:t xml:space="preserve">the </w:t>
      </w:r>
      <w:r w:rsidR="00A57E7B" w:rsidRPr="003E1DF2">
        <w:rPr>
          <w:rFonts w:ascii="Calibri" w:hAnsi="Calibri" w:cs="Calibri"/>
        </w:rPr>
        <w:t>two previous meetings</w:t>
      </w:r>
      <w:r w:rsidR="000D29BA" w:rsidRPr="003E1DF2">
        <w:rPr>
          <w:rFonts w:ascii="Calibri" w:hAnsi="Calibri" w:cs="Calibri"/>
        </w:rPr>
        <w:t>,</w:t>
      </w:r>
      <w:r w:rsidR="00A57E7B" w:rsidRPr="003E1DF2">
        <w:rPr>
          <w:rFonts w:ascii="Calibri" w:hAnsi="Calibri" w:cs="Calibri"/>
        </w:rPr>
        <w:t xml:space="preserve"> </w:t>
      </w:r>
      <w:r w:rsidR="004E2322" w:rsidRPr="003E1DF2">
        <w:rPr>
          <w:rFonts w:ascii="Calibri" w:hAnsi="Calibri" w:cs="Calibri"/>
        </w:rPr>
        <w:t>a</w:t>
      </w:r>
      <w:r w:rsidR="00F22D4D" w:rsidRPr="003E1DF2">
        <w:rPr>
          <w:rFonts w:ascii="Calibri" w:hAnsi="Calibri" w:cs="Calibri"/>
        </w:rPr>
        <w:t xml:space="preserve">s well as </w:t>
      </w:r>
      <w:r w:rsidR="004E2322" w:rsidRPr="003E1DF2">
        <w:rPr>
          <w:rFonts w:ascii="Calibri" w:hAnsi="Calibri" w:cs="Calibri"/>
        </w:rPr>
        <w:t xml:space="preserve">other indications of the type of facility that </w:t>
      </w:r>
      <w:r w:rsidR="00F22D4D" w:rsidRPr="003E1DF2">
        <w:rPr>
          <w:rFonts w:ascii="Calibri" w:hAnsi="Calibri" w:cs="Calibri"/>
        </w:rPr>
        <w:t>might</w:t>
      </w:r>
      <w:r w:rsidR="004E2322" w:rsidRPr="003E1DF2">
        <w:rPr>
          <w:rFonts w:ascii="Calibri" w:hAnsi="Calibri" w:cs="Calibri"/>
        </w:rPr>
        <w:t xml:space="preserve"> be supported by EPC</w:t>
      </w:r>
      <w:r w:rsidR="003A5AAD" w:rsidRPr="003E1DF2">
        <w:rPr>
          <w:rFonts w:ascii="Calibri" w:hAnsi="Calibri" w:cs="Calibri"/>
        </w:rPr>
        <w:t>.</w:t>
      </w:r>
    </w:p>
    <w:p w14:paraId="67D67546" w14:textId="42E18C70" w:rsidR="0031329C" w:rsidRDefault="0031329C" w:rsidP="00B754C1">
      <w:pPr>
        <w:spacing w:line="276" w:lineRule="auto"/>
        <w:contextualSpacing/>
        <w:rPr>
          <w:rFonts w:ascii="Calibri" w:hAnsi="Calibri" w:cs="Calibri"/>
        </w:rPr>
      </w:pPr>
      <w:r w:rsidRPr="003E1DF2">
        <w:rPr>
          <w:rFonts w:ascii="Calibri" w:hAnsi="Calibri" w:cs="Calibri"/>
        </w:rPr>
        <w:t>In particular the following points and</w:t>
      </w:r>
      <w:r w:rsidR="00EA490E" w:rsidRPr="003E1DF2">
        <w:rPr>
          <w:rFonts w:ascii="Calibri" w:hAnsi="Calibri" w:cs="Calibri"/>
        </w:rPr>
        <w:t xml:space="preserve"> </w:t>
      </w:r>
      <w:r w:rsidRPr="003E1DF2">
        <w:rPr>
          <w:rFonts w:ascii="Calibri" w:hAnsi="Calibri" w:cs="Calibri"/>
        </w:rPr>
        <w:t>assumptions have been taken into account</w:t>
      </w:r>
      <w:r w:rsidR="003A5AAD" w:rsidRPr="003E1DF2">
        <w:rPr>
          <w:rFonts w:ascii="Calibri" w:hAnsi="Calibri" w:cs="Calibri"/>
        </w:rPr>
        <w:t xml:space="preserve"> </w:t>
      </w:r>
      <w:r w:rsidRPr="003E1DF2">
        <w:rPr>
          <w:rFonts w:ascii="Calibri" w:hAnsi="Calibri" w:cs="Calibri"/>
        </w:rPr>
        <w:t>:-</w:t>
      </w:r>
    </w:p>
    <w:p w14:paraId="2DC090BC" w14:textId="77777777" w:rsidR="00E425E6" w:rsidRPr="003E1DF2" w:rsidRDefault="00E425E6" w:rsidP="00B754C1">
      <w:pPr>
        <w:spacing w:line="276" w:lineRule="auto"/>
        <w:contextualSpacing/>
        <w:rPr>
          <w:rFonts w:ascii="Calibri" w:hAnsi="Calibri" w:cs="Calibri"/>
        </w:rPr>
      </w:pPr>
    </w:p>
    <w:p w14:paraId="295DE922" w14:textId="343FDD25" w:rsidR="0031329C" w:rsidRPr="003E1DF2" w:rsidRDefault="0031329C" w:rsidP="0031329C">
      <w:pPr>
        <w:numPr>
          <w:ilvl w:val="0"/>
          <w:numId w:val="2"/>
        </w:numPr>
        <w:spacing w:line="276" w:lineRule="auto"/>
        <w:contextualSpacing/>
        <w:rPr>
          <w:rFonts w:ascii="Calibri" w:hAnsi="Calibri" w:cs="Calibri"/>
        </w:rPr>
      </w:pPr>
      <w:r w:rsidRPr="003E1DF2">
        <w:rPr>
          <w:rFonts w:ascii="Calibri" w:hAnsi="Calibri" w:cs="Calibri"/>
        </w:rPr>
        <w:t xml:space="preserve">EPC </w:t>
      </w:r>
      <w:r w:rsidR="0072507C" w:rsidRPr="003E1DF2">
        <w:rPr>
          <w:rFonts w:ascii="Calibri" w:hAnsi="Calibri" w:cs="Calibri"/>
        </w:rPr>
        <w:t xml:space="preserve">have indicated that </w:t>
      </w:r>
      <w:r w:rsidR="001E7B23" w:rsidRPr="003E1DF2">
        <w:rPr>
          <w:rFonts w:ascii="Calibri" w:hAnsi="Calibri" w:cs="Calibri"/>
        </w:rPr>
        <w:t xml:space="preserve">it </w:t>
      </w:r>
      <w:r w:rsidRPr="003E1DF2">
        <w:rPr>
          <w:rFonts w:ascii="Calibri" w:hAnsi="Calibri" w:cs="Calibri"/>
        </w:rPr>
        <w:t>support</w:t>
      </w:r>
      <w:r w:rsidR="001E7B23" w:rsidRPr="003E1DF2">
        <w:rPr>
          <w:rFonts w:ascii="Calibri" w:hAnsi="Calibri" w:cs="Calibri"/>
        </w:rPr>
        <w:t>s</w:t>
      </w:r>
      <w:r w:rsidRPr="003E1DF2">
        <w:rPr>
          <w:rFonts w:ascii="Calibri" w:hAnsi="Calibri" w:cs="Calibri"/>
        </w:rPr>
        <w:t xml:space="preserve"> the erection of a pavilion changing and toilet facility for cricketers on EPF, in principle and subject to detail.</w:t>
      </w:r>
    </w:p>
    <w:p w14:paraId="12C57AA5" w14:textId="1ACF1516" w:rsidR="0031329C" w:rsidRPr="003E1DF2" w:rsidRDefault="0031329C" w:rsidP="0031329C">
      <w:pPr>
        <w:numPr>
          <w:ilvl w:val="0"/>
          <w:numId w:val="2"/>
        </w:numPr>
        <w:spacing w:line="276" w:lineRule="auto"/>
        <w:contextualSpacing/>
        <w:rPr>
          <w:rFonts w:ascii="Calibri" w:hAnsi="Calibri" w:cs="Calibri"/>
        </w:rPr>
      </w:pPr>
      <w:r w:rsidRPr="003E1DF2">
        <w:rPr>
          <w:rFonts w:ascii="Calibri" w:hAnsi="Calibri" w:cs="Calibri"/>
        </w:rPr>
        <w:t xml:space="preserve">EPC would undertake a form of public consultation before confirming support for any </w:t>
      </w:r>
      <w:r w:rsidR="00301F72" w:rsidRPr="003E1DF2">
        <w:rPr>
          <w:rFonts w:ascii="Calibri" w:hAnsi="Calibri" w:cs="Calibri"/>
        </w:rPr>
        <w:t xml:space="preserve">detailed </w:t>
      </w:r>
      <w:r w:rsidRPr="003E1DF2">
        <w:rPr>
          <w:rFonts w:ascii="Calibri" w:hAnsi="Calibri" w:cs="Calibri"/>
        </w:rPr>
        <w:t>proposal.</w:t>
      </w:r>
    </w:p>
    <w:p w14:paraId="3CFED5BF" w14:textId="41F779B7" w:rsidR="0031329C" w:rsidRPr="003E1DF2" w:rsidRDefault="0031329C" w:rsidP="0031329C">
      <w:pPr>
        <w:numPr>
          <w:ilvl w:val="0"/>
          <w:numId w:val="2"/>
        </w:numPr>
        <w:spacing w:line="276" w:lineRule="auto"/>
        <w:contextualSpacing/>
        <w:rPr>
          <w:rFonts w:ascii="Calibri" w:hAnsi="Calibri" w:cs="Calibri"/>
        </w:rPr>
      </w:pPr>
      <w:r w:rsidRPr="003E1DF2">
        <w:rPr>
          <w:rFonts w:ascii="Calibri" w:hAnsi="Calibri" w:cs="Calibri"/>
        </w:rPr>
        <w:t xml:space="preserve">EPC </w:t>
      </w:r>
      <w:r w:rsidR="005273A3">
        <w:rPr>
          <w:rFonts w:ascii="Calibri" w:hAnsi="Calibri" w:cs="Calibri"/>
        </w:rPr>
        <w:t>does</w:t>
      </w:r>
      <w:r w:rsidRPr="003E1DF2">
        <w:rPr>
          <w:rFonts w:ascii="Calibri" w:hAnsi="Calibri" w:cs="Calibri"/>
        </w:rPr>
        <w:t xml:space="preserve"> not wish to acquire any legal interest in EPF from South Hams District Council (SHDC), the freehold owners, in connection with the pavilion proposals or otherwise. </w:t>
      </w:r>
    </w:p>
    <w:p w14:paraId="175AD702" w14:textId="77777777" w:rsidR="0031329C" w:rsidRPr="003E1DF2" w:rsidRDefault="0031329C" w:rsidP="0031329C">
      <w:pPr>
        <w:numPr>
          <w:ilvl w:val="0"/>
          <w:numId w:val="2"/>
        </w:numPr>
        <w:spacing w:line="276" w:lineRule="auto"/>
        <w:contextualSpacing/>
        <w:rPr>
          <w:rFonts w:ascii="Calibri" w:hAnsi="Calibri" w:cs="Calibri"/>
        </w:rPr>
      </w:pPr>
      <w:r w:rsidRPr="003E1DF2">
        <w:rPr>
          <w:rFonts w:ascii="Calibri" w:hAnsi="Calibri" w:cs="Calibri"/>
        </w:rPr>
        <w:t>EPC would not support the transfer of a legal interest in the cricket playing area or the whole of EPF to ECC or to any other organisation formed for the purpose of administering the pavilion.</w:t>
      </w:r>
    </w:p>
    <w:p w14:paraId="12F71A4E" w14:textId="50AC7DDB" w:rsidR="0031329C" w:rsidRPr="003E1DF2" w:rsidRDefault="003B318E" w:rsidP="0031329C">
      <w:pPr>
        <w:numPr>
          <w:ilvl w:val="0"/>
          <w:numId w:val="2"/>
        </w:numPr>
        <w:spacing w:line="276" w:lineRule="auto"/>
        <w:contextualSpacing/>
        <w:rPr>
          <w:rFonts w:ascii="Calibri" w:hAnsi="Calibri" w:cs="Calibri"/>
        </w:rPr>
      </w:pPr>
      <w:r w:rsidRPr="003E1DF2">
        <w:rPr>
          <w:rFonts w:ascii="Calibri" w:hAnsi="Calibri" w:cs="Calibri"/>
        </w:rPr>
        <w:t>T</w:t>
      </w:r>
      <w:r w:rsidR="0031329C" w:rsidRPr="003E1DF2">
        <w:rPr>
          <w:rFonts w:ascii="Calibri" w:hAnsi="Calibri" w:cs="Calibri"/>
        </w:rPr>
        <w:t>he position of EPC is such that EPF will remain an asset belonging to and managed by SHDC for the foreseeable future.</w:t>
      </w:r>
    </w:p>
    <w:p w14:paraId="2CB8ED1E" w14:textId="598B61AA" w:rsidR="0031329C" w:rsidRPr="003E1DF2" w:rsidRDefault="0031329C" w:rsidP="0031329C">
      <w:pPr>
        <w:numPr>
          <w:ilvl w:val="0"/>
          <w:numId w:val="2"/>
        </w:numPr>
        <w:spacing w:line="276" w:lineRule="auto"/>
        <w:contextualSpacing/>
        <w:rPr>
          <w:rFonts w:ascii="Calibri" w:hAnsi="Calibri" w:cs="Calibri"/>
        </w:rPr>
      </w:pPr>
      <w:r w:rsidRPr="003E1DF2">
        <w:rPr>
          <w:rFonts w:ascii="Calibri" w:hAnsi="Calibri" w:cs="Calibri"/>
        </w:rPr>
        <w:t xml:space="preserve">EPC would not object in principle to ECC or any organisation formed for the purpose of administering the pavilion taking a lease </w:t>
      </w:r>
      <w:r w:rsidR="00A54424" w:rsidRPr="003E1DF2">
        <w:rPr>
          <w:rFonts w:ascii="Calibri" w:hAnsi="Calibri" w:cs="Calibri"/>
        </w:rPr>
        <w:t xml:space="preserve">of the footprint on which the pavilion would be situated, </w:t>
      </w:r>
      <w:r w:rsidRPr="003E1DF2">
        <w:rPr>
          <w:rFonts w:ascii="Calibri" w:hAnsi="Calibri" w:cs="Calibri"/>
        </w:rPr>
        <w:t>from SHDC</w:t>
      </w:r>
      <w:r w:rsidR="009D6ADE" w:rsidRPr="003E1DF2">
        <w:rPr>
          <w:rFonts w:ascii="Calibri" w:hAnsi="Calibri" w:cs="Calibri"/>
        </w:rPr>
        <w:t>.</w:t>
      </w:r>
    </w:p>
    <w:p w14:paraId="55D6BE91" w14:textId="23E77CBC" w:rsidR="00B64C01" w:rsidRPr="003E1DF2" w:rsidRDefault="0031329C" w:rsidP="003178DD">
      <w:pPr>
        <w:numPr>
          <w:ilvl w:val="0"/>
          <w:numId w:val="2"/>
        </w:numPr>
        <w:spacing w:line="276" w:lineRule="auto"/>
        <w:contextualSpacing/>
        <w:rPr>
          <w:rFonts w:ascii="Calibri" w:hAnsi="Calibri" w:cs="Calibri"/>
        </w:rPr>
      </w:pPr>
      <w:r w:rsidRPr="003E1DF2">
        <w:rPr>
          <w:rFonts w:ascii="Calibri" w:hAnsi="Calibri" w:cs="Calibri"/>
        </w:rPr>
        <w:t xml:space="preserve">Prior to indicating support for any particular scheme, EPC would wish to see (i) sketches and/or architectural plans for the pavilion building, (ii) the rationale for / information regarding the proposed location site (iii) a business plan for the management and maintenance of the pavilion going forward. </w:t>
      </w:r>
    </w:p>
    <w:p w14:paraId="7689A12E" w14:textId="49CFFB56" w:rsidR="0031329C" w:rsidRPr="003E1DF2" w:rsidRDefault="0031329C" w:rsidP="0031329C">
      <w:pPr>
        <w:numPr>
          <w:ilvl w:val="0"/>
          <w:numId w:val="2"/>
        </w:numPr>
        <w:spacing w:line="276" w:lineRule="auto"/>
        <w:contextualSpacing/>
        <w:rPr>
          <w:rFonts w:ascii="Calibri" w:hAnsi="Calibri" w:cs="Calibri"/>
        </w:rPr>
      </w:pPr>
      <w:r w:rsidRPr="003E1DF2">
        <w:rPr>
          <w:rFonts w:ascii="Calibri" w:hAnsi="Calibri" w:cs="Calibri"/>
        </w:rPr>
        <w:t xml:space="preserve">EPC are unwilling to grant the financial assistance requested in relation to the proposals </w:t>
      </w:r>
      <w:r w:rsidR="009F464C" w:rsidRPr="003E1DF2">
        <w:rPr>
          <w:rFonts w:ascii="Calibri" w:hAnsi="Calibri" w:cs="Calibri"/>
        </w:rPr>
        <w:t xml:space="preserve">previously </w:t>
      </w:r>
      <w:r w:rsidRPr="003E1DF2">
        <w:rPr>
          <w:rFonts w:ascii="Calibri" w:hAnsi="Calibri" w:cs="Calibri"/>
        </w:rPr>
        <w:t xml:space="preserve">put forward but have </w:t>
      </w:r>
      <w:r w:rsidR="00D26F64" w:rsidRPr="003E1DF2">
        <w:rPr>
          <w:rFonts w:ascii="Calibri" w:hAnsi="Calibri" w:cs="Calibri"/>
        </w:rPr>
        <w:t xml:space="preserve">yet to </w:t>
      </w:r>
      <w:r w:rsidRPr="003E1DF2">
        <w:rPr>
          <w:rFonts w:ascii="Calibri" w:hAnsi="Calibri" w:cs="Calibri"/>
        </w:rPr>
        <w:t xml:space="preserve">comment on the </w:t>
      </w:r>
      <w:r w:rsidR="00ED524F" w:rsidRPr="003E1DF2">
        <w:rPr>
          <w:rFonts w:ascii="Calibri" w:hAnsi="Calibri" w:cs="Calibri"/>
        </w:rPr>
        <w:t xml:space="preserve">proposed </w:t>
      </w:r>
      <w:r w:rsidRPr="003E1DF2">
        <w:rPr>
          <w:rFonts w:ascii="Calibri" w:hAnsi="Calibri" w:cs="Calibri"/>
        </w:rPr>
        <w:t>pavilion design</w:t>
      </w:r>
      <w:r w:rsidR="00994F0B" w:rsidRPr="003E1DF2">
        <w:rPr>
          <w:rFonts w:ascii="Calibri" w:hAnsi="Calibri" w:cs="Calibri"/>
        </w:rPr>
        <w:t>, size</w:t>
      </w:r>
      <w:r w:rsidRPr="003E1DF2">
        <w:rPr>
          <w:rFonts w:ascii="Calibri" w:hAnsi="Calibri" w:cs="Calibri"/>
        </w:rPr>
        <w:t xml:space="preserve"> and site location</w:t>
      </w:r>
      <w:r w:rsidR="0068234B" w:rsidRPr="003E1DF2">
        <w:rPr>
          <w:rFonts w:ascii="Calibri" w:hAnsi="Calibri" w:cs="Calibri"/>
        </w:rPr>
        <w:t>.</w:t>
      </w:r>
    </w:p>
    <w:p w14:paraId="18F957BA" w14:textId="06087AEF" w:rsidR="0031329C" w:rsidRPr="003E1DF2" w:rsidRDefault="0031329C" w:rsidP="0031329C">
      <w:pPr>
        <w:numPr>
          <w:ilvl w:val="0"/>
          <w:numId w:val="2"/>
        </w:numPr>
        <w:spacing w:line="276" w:lineRule="auto"/>
        <w:contextualSpacing/>
        <w:rPr>
          <w:rFonts w:ascii="Calibri" w:hAnsi="Calibri" w:cs="Calibri"/>
        </w:rPr>
      </w:pPr>
      <w:r w:rsidRPr="003E1DF2">
        <w:rPr>
          <w:rFonts w:ascii="Calibri" w:hAnsi="Calibri" w:cs="Calibri"/>
        </w:rPr>
        <w:lastRenderedPageBreak/>
        <w:t xml:space="preserve">EPC considers that there is no demonstrable local demand for a meeting /function room facility for hire on EPF for use that </w:t>
      </w:r>
      <w:r w:rsidR="00CA156D" w:rsidRPr="003E1DF2">
        <w:rPr>
          <w:rFonts w:ascii="Calibri" w:hAnsi="Calibri" w:cs="Calibri"/>
        </w:rPr>
        <w:t>would be</w:t>
      </w:r>
      <w:r w:rsidRPr="003E1DF2">
        <w:rPr>
          <w:rFonts w:ascii="Calibri" w:hAnsi="Calibri" w:cs="Calibri"/>
        </w:rPr>
        <w:t xml:space="preserve"> in competition with that available at the Hub and Reading Rooms.</w:t>
      </w:r>
    </w:p>
    <w:p w14:paraId="30A73158" w14:textId="77777777" w:rsidR="0031329C" w:rsidRPr="003E1DF2" w:rsidRDefault="0031329C" w:rsidP="0031329C">
      <w:pPr>
        <w:numPr>
          <w:ilvl w:val="0"/>
          <w:numId w:val="2"/>
        </w:numPr>
        <w:spacing w:line="276" w:lineRule="auto"/>
        <w:contextualSpacing/>
        <w:rPr>
          <w:rFonts w:ascii="Calibri" w:hAnsi="Calibri" w:cs="Calibri"/>
        </w:rPr>
      </w:pPr>
      <w:r w:rsidRPr="003E1DF2">
        <w:rPr>
          <w:rFonts w:ascii="Calibri" w:hAnsi="Calibri" w:cs="Calibri"/>
        </w:rPr>
        <w:t>EPC would view positively any aspect of the proposals conferring a wider community benefit such as a publicly accessible toilet facility.</w:t>
      </w:r>
    </w:p>
    <w:p w14:paraId="7FDB7552" w14:textId="77777777" w:rsidR="004B1C73" w:rsidRPr="003E1DF2" w:rsidRDefault="004B1C73">
      <w:pPr>
        <w:rPr>
          <w:rFonts w:ascii="Calibri" w:hAnsi="Calibri" w:cs="Calibri"/>
        </w:rPr>
      </w:pPr>
    </w:p>
    <w:p w14:paraId="65DC38FE" w14:textId="7CD09E6C" w:rsidR="00D560F6" w:rsidRPr="003E1DF2" w:rsidRDefault="00D560F6" w:rsidP="00D560F6">
      <w:pPr>
        <w:rPr>
          <w:rFonts w:ascii="Calibri" w:hAnsi="Calibri" w:cs="Calibri"/>
        </w:rPr>
      </w:pPr>
      <w:r w:rsidRPr="003E1DF2">
        <w:rPr>
          <w:rFonts w:ascii="Calibri" w:hAnsi="Calibri" w:cs="Calibri"/>
        </w:rPr>
        <w:t xml:space="preserve">The clubs </w:t>
      </w:r>
      <w:r w:rsidR="00F6003F" w:rsidRPr="003E1DF2">
        <w:rPr>
          <w:rFonts w:ascii="Calibri" w:hAnsi="Calibri" w:cs="Calibri"/>
        </w:rPr>
        <w:t>currently</w:t>
      </w:r>
      <w:r w:rsidRPr="003E1DF2">
        <w:rPr>
          <w:rFonts w:ascii="Calibri" w:hAnsi="Calibri" w:cs="Calibri"/>
        </w:rPr>
        <w:t xml:space="preserve"> benefit from</w:t>
      </w:r>
      <w:r w:rsidR="00F6003F" w:rsidRPr="003E1DF2">
        <w:rPr>
          <w:rFonts w:ascii="Calibri" w:hAnsi="Calibri" w:cs="Calibri"/>
        </w:rPr>
        <w:t xml:space="preserve"> the assistance of </w:t>
      </w:r>
      <w:r w:rsidRPr="003E1DF2">
        <w:rPr>
          <w:rFonts w:ascii="Calibri" w:hAnsi="Calibri" w:cs="Calibri"/>
        </w:rPr>
        <w:t>Nick Goodliffe, Funding and Facilities Manager of the Devon Cricket Foundation in</w:t>
      </w:r>
      <w:r w:rsidR="001E12C9" w:rsidRPr="003E1DF2">
        <w:rPr>
          <w:rFonts w:ascii="Calibri" w:hAnsi="Calibri" w:cs="Calibri"/>
        </w:rPr>
        <w:t xml:space="preserve"> </w:t>
      </w:r>
      <w:r w:rsidRPr="003E1DF2">
        <w:rPr>
          <w:rFonts w:ascii="Calibri" w:hAnsi="Calibri" w:cs="Calibri"/>
        </w:rPr>
        <w:t>progressing the proposals, including planning and funding issues.</w:t>
      </w:r>
    </w:p>
    <w:p w14:paraId="506BE184" w14:textId="7EFB14BC" w:rsidR="00353AFD" w:rsidRPr="003E1DF2" w:rsidRDefault="006B7B55">
      <w:pPr>
        <w:rPr>
          <w:rFonts w:ascii="Calibri" w:hAnsi="Calibri" w:cs="Calibri"/>
        </w:rPr>
      </w:pPr>
      <w:r w:rsidRPr="003E1DF2">
        <w:rPr>
          <w:rFonts w:ascii="Calibri" w:hAnsi="Calibri" w:cs="Calibri"/>
        </w:rPr>
        <w:t>If EPC consider</w:t>
      </w:r>
      <w:r w:rsidR="008879C0" w:rsidRPr="003E1DF2">
        <w:rPr>
          <w:rFonts w:ascii="Calibri" w:hAnsi="Calibri" w:cs="Calibri"/>
        </w:rPr>
        <w:t>s</w:t>
      </w:r>
      <w:r w:rsidRPr="003E1DF2">
        <w:rPr>
          <w:rFonts w:ascii="Calibri" w:hAnsi="Calibri" w:cs="Calibri"/>
        </w:rPr>
        <w:t xml:space="preserve"> that </w:t>
      </w:r>
      <w:r w:rsidR="008F6FF7" w:rsidRPr="003E1DF2">
        <w:rPr>
          <w:rFonts w:ascii="Calibri" w:hAnsi="Calibri" w:cs="Calibri"/>
        </w:rPr>
        <w:t xml:space="preserve">it </w:t>
      </w:r>
      <w:r w:rsidR="008879C0" w:rsidRPr="003E1DF2">
        <w:rPr>
          <w:rFonts w:ascii="Calibri" w:hAnsi="Calibri" w:cs="Calibri"/>
        </w:rPr>
        <w:t>can</w:t>
      </w:r>
      <w:r w:rsidR="008F6FF7" w:rsidRPr="003E1DF2">
        <w:rPr>
          <w:rFonts w:ascii="Calibri" w:hAnsi="Calibri" w:cs="Calibri"/>
        </w:rPr>
        <w:t xml:space="preserve"> support these proposals going</w:t>
      </w:r>
      <w:r w:rsidR="008879C0" w:rsidRPr="003E1DF2">
        <w:rPr>
          <w:rFonts w:ascii="Calibri" w:hAnsi="Calibri" w:cs="Calibri"/>
        </w:rPr>
        <w:t xml:space="preserve"> </w:t>
      </w:r>
      <w:r w:rsidR="005625DB" w:rsidRPr="003E1DF2">
        <w:rPr>
          <w:rFonts w:ascii="Calibri" w:hAnsi="Calibri" w:cs="Calibri"/>
        </w:rPr>
        <w:t>out to public consultation</w:t>
      </w:r>
      <w:r w:rsidR="00173E7E" w:rsidRPr="003E1DF2">
        <w:rPr>
          <w:rFonts w:ascii="Calibri" w:hAnsi="Calibri" w:cs="Calibri"/>
        </w:rPr>
        <w:t xml:space="preserve">, </w:t>
      </w:r>
      <w:r w:rsidR="00166672" w:rsidRPr="003E1DF2">
        <w:rPr>
          <w:rFonts w:ascii="Calibri" w:hAnsi="Calibri" w:cs="Calibri"/>
        </w:rPr>
        <w:t xml:space="preserve">the clubs would welcome the opportunity to </w:t>
      </w:r>
      <w:r w:rsidR="001F32ED" w:rsidRPr="003E1DF2">
        <w:rPr>
          <w:rFonts w:ascii="Calibri" w:hAnsi="Calibri" w:cs="Calibri"/>
        </w:rPr>
        <w:t xml:space="preserve">collaborate with EPC on the </w:t>
      </w:r>
      <w:r w:rsidR="00CA3E88" w:rsidRPr="003E1DF2">
        <w:rPr>
          <w:rFonts w:ascii="Calibri" w:hAnsi="Calibri" w:cs="Calibri"/>
        </w:rPr>
        <w:t>content and format of</w:t>
      </w:r>
      <w:r w:rsidR="00114F9B" w:rsidRPr="003E1DF2">
        <w:rPr>
          <w:rFonts w:ascii="Calibri" w:hAnsi="Calibri" w:cs="Calibri"/>
        </w:rPr>
        <w:t xml:space="preserve"> the</w:t>
      </w:r>
      <w:r w:rsidR="00CA3E88" w:rsidRPr="003E1DF2">
        <w:rPr>
          <w:rFonts w:ascii="Calibri" w:hAnsi="Calibri" w:cs="Calibri"/>
        </w:rPr>
        <w:t xml:space="preserve"> consultation exercise</w:t>
      </w:r>
      <w:r w:rsidR="00A00CD5" w:rsidRPr="003E1DF2">
        <w:rPr>
          <w:rFonts w:ascii="Calibri" w:hAnsi="Calibri" w:cs="Calibri"/>
        </w:rPr>
        <w:t>,</w:t>
      </w:r>
      <w:r w:rsidR="00114F9B" w:rsidRPr="003E1DF2">
        <w:rPr>
          <w:rFonts w:ascii="Calibri" w:hAnsi="Calibri" w:cs="Calibri"/>
        </w:rPr>
        <w:t xml:space="preserve"> in order to take the project to the next stage.</w:t>
      </w:r>
    </w:p>
    <w:p w14:paraId="69B673B0" w14:textId="49466573" w:rsidR="00EA58C8" w:rsidRPr="00C609FD" w:rsidRDefault="00FC25A1">
      <w:pPr>
        <w:rPr>
          <w:rFonts w:ascii="Calibri" w:hAnsi="Calibri" w:cs="Calibri"/>
        </w:rPr>
      </w:pPr>
      <w:r w:rsidRPr="003E1DF2">
        <w:rPr>
          <w:rFonts w:ascii="Calibri" w:hAnsi="Calibri" w:cs="Calibri"/>
        </w:rPr>
        <w:t xml:space="preserve">If there are any aspects of the proposals that </w:t>
      </w:r>
      <w:r w:rsidR="00A435C0" w:rsidRPr="003E1DF2">
        <w:rPr>
          <w:rFonts w:ascii="Calibri" w:hAnsi="Calibri" w:cs="Calibri"/>
        </w:rPr>
        <w:t xml:space="preserve">EPC has reservations about, </w:t>
      </w:r>
      <w:r w:rsidR="00CE3983" w:rsidRPr="003E1DF2">
        <w:rPr>
          <w:rFonts w:ascii="Calibri" w:hAnsi="Calibri" w:cs="Calibri"/>
        </w:rPr>
        <w:t xml:space="preserve">the clubs would </w:t>
      </w:r>
      <w:r w:rsidR="00EB5089" w:rsidRPr="00C609FD">
        <w:rPr>
          <w:rFonts w:ascii="Calibri" w:hAnsi="Calibri" w:cs="Calibri"/>
        </w:rPr>
        <w:t>welcome</w:t>
      </w:r>
      <w:r w:rsidR="00CE3983" w:rsidRPr="00C609FD">
        <w:rPr>
          <w:rFonts w:ascii="Calibri" w:hAnsi="Calibri" w:cs="Calibri"/>
        </w:rPr>
        <w:t xml:space="preserve"> the opportunity </w:t>
      </w:r>
      <w:r w:rsidR="000E67BF" w:rsidRPr="00C609FD">
        <w:rPr>
          <w:rFonts w:ascii="Calibri" w:hAnsi="Calibri" w:cs="Calibri"/>
        </w:rPr>
        <w:t>for</w:t>
      </w:r>
      <w:r w:rsidR="00CE3983" w:rsidRPr="00C609FD">
        <w:rPr>
          <w:rFonts w:ascii="Calibri" w:hAnsi="Calibri" w:cs="Calibri"/>
        </w:rPr>
        <w:t xml:space="preserve"> a constructive </w:t>
      </w:r>
      <w:r w:rsidR="003175E5" w:rsidRPr="00C609FD">
        <w:rPr>
          <w:rFonts w:ascii="Calibri" w:hAnsi="Calibri" w:cs="Calibri"/>
        </w:rPr>
        <w:t xml:space="preserve">dialogue </w:t>
      </w:r>
      <w:r w:rsidR="00A83DB7" w:rsidRPr="00C609FD">
        <w:rPr>
          <w:rFonts w:ascii="Calibri" w:hAnsi="Calibri" w:cs="Calibri"/>
        </w:rPr>
        <w:t xml:space="preserve">with </w:t>
      </w:r>
      <w:r w:rsidR="003175E5" w:rsidRPr="00C609FD">
        <w:rPr>
          <w:rFonts w:ascii="Calibri" w:hAnsi="Calibri" w:cs="Calibri"/>
        </w:rPr>
        <w:t xml:space="preserve">(an) </w:t>
      </w:r>
      <w:r w:rsidR="00A83DB7" w:rsidRPr="00C609FD">
        <w:rPr>
          <w:rFonts w:ascii="Calibri" w:hAnsi="Calibri" w:cs="Calibri"/>
        </w:rPr>
        <w:t>EPC represen</w:t>
      </w:r>
      <w:r w:rsidR="003175E5" w:rsidRPr="00C609FD">
        <w:rPr>
          <w:rFonts w:ascii="Calibri" w:hAnsi="Calibri" w:cs="Calibri"/>
        </w:rPr>
        <w:t>t</w:t>
      </w:r>
      <w:r w:rsidR="00A83DB7" w:rsidRPr="00C609FD">
        <w:rPr>
          <w:rFonts w:ascii="Calibri" w:hAnsi="Calibri" w:cs="Calibri"/>
        </w:rPr>
        <w:t>ative</w:t>
      </w:r>
      <w:r w:rsidR="003175E5" w:rsidRPr="00C609FD">
        <w:rPr>
          <w:rFonts w:ascii="Calibri" w:hAnsi="Calibri" w:cs="Calibri"/>
        </w:rPr>
        <w:t>(</w:t>
      </w:r>
      <w:r w:rsidR="00A83DB7" w:rsidRPr="00C609FD">
        <w:rPr>
          <w:rFonts w:ascii="Calibri" w:hAnsi="Calibri" w:cs="Calibri"/>
        </w:rPr>
        <w:t>s</w:t>
      </w:r>
      <w:r w:rsidR="003175E5" w:rsidRPr="00C609FD">
        <w:rPr>
          <w:rFonts w:ascii="Calibri" w:hAnsi="Calibri" w:cs="Calibri"/>
        </w:rPr>
        <w:t>)</w:t>
      </w:r>
      <w:r w:rsidR="0037637D" w:rsidRPr="00C609FD">
        <w:rPr>
          <w:rFonts w:ascii="Calibri" w:hAnsi="Calibri" w:cs="Calibri"/>
        </w:rPr>
        <w:t xml:space="preserve"> to </w:t>
      </w:r>
      <w:r w:rsidR="001675CC" w:rsidRPr="00C609FD">
        <w:rPr>
          <w:rFonts w:ascii="Calibri" w:hAnsi="Calibri" w:cs="Calibri"/>
        </w:rPr>
        <w:t xml:space="preserve">attempt to </w:t>
      </w:r>
      <w:r w:rsidR="0037637D" w:rsidRPr="00C609FD">
        <w:rPr>
          <w:rFonts w:ascii="Calibri" w:hAnsi="Calibri" w:cs="Calibri"/>
        </w:rPr>
        <w:t xml:space="preserve">resolve such issues </w:t>
      </w:r>
      <w:r w:rsidR="00337D48" w:rsidRPr="00C609FD">
        <w:rPr>
          <w:rFonts w:ascii="Calibri" w:hAnsi="Calibri" w:cs="Calibri"/>
        </w:rPr>
        <w:t xml:space="preserve">without </w:t>
      </w:r>
      <w:r w:rsidR="000B2D29" w:rsidRPr="00C609FD">
        <w:rPr>
          <w:rFonts w:ascii="Calibri" w:hAnsi="Calibri" w:cs="Calibri"/>
        </w:rPr>
        <w:t xml:space="preserve">the need </w:t>
      </w:r>
      <w:r w:rsidR="00337D48" w:rsidRPr="00C609FD">
        <w:rPr>
          <w:rFonts w:ascii="Calibri" w:hAnsi="Calibri" w:cs="Calibri"/>
        </w:rPr>
        <w:t xml:space="preserve">for </w:t>
      </w:r>
      <w:r w:rsidR="00A17384" w:rsidRPr="00C609FD">
        <w:rPr>
          <w:rFonts w:ascii="Calibri" w:hAnsi="Calibri" w:cs="Calibri"/>
        </w:rPr>
        <w:t>further formal presentations at a PC meeting</w:t>
      </w:r>
      <w:r w:rsidR="001675CC" w:rsidRPr="00C609FD">
        <w:rPr>
          <w:rFonts w:ascii="Calibri" w:hAnsi="Calibri" w:cs="Calibri"/>
        </w:rPr>
        <w:t xml:space="preserve">, should such issues </w:t>
      </w:r>
      <w:r w:rsidR="00FF251D" w:rsidRPr="00C609FD">
        <w:rPr>
          <w:rFonts w:ascii="Calibri" w:hAnsi="Calibri" w:cs="Calibri"/>
        </w:rPr>
        <w:t>not</w:t>
      </w:r>
      <w:r w:rsidR="001675CC" w:rsidRPr="00C609FD">
        <w:rPr>
          <w:rFonts w:ascii="Calibri" w:hAnsi="Calibri" w:cs="Calibri"/>
        </w:rPr>
        <w:t xml:space="preserve"> be resolv</w:t>
      </w:r>
      <w:r w:rsidR="00FF251D" w:rsidRPr="00C609FD">
        <w:rPr>
          <w:rFonts w:ascii="Calibri" w:hAnsi="Calibri" w:cs="Calibri"/>
        </w:rPr>
        <w:t>ed</w:t>
      </w:r>
      <w:r w:rsidR="001675CC" w:rsidRPr="00C609FD">
        <w:rPr>
          <w:rFonts w:ascii="Calibri" w:hAnsi="Calibri" w:cs="Calibri"/>
        </w:rPr>
        <w:t xml:space="preserve"> at the </w:t>
      </w:r>
      <w:r w:rsidR="00AC2B41" w:rsidRPr="00C609FD">
        <w:rPr>
          <w:rFonts w:ascii="Calibri" w:hAnsi="Calibri" w:cs="Calibri"/>
        </w:rPr>
        <w:t>PC meeting when this document is considered.</w:t>
      </w:r>
    </w:p>
    <w:p w14:paraId="1FDA1394" w14:textId="1CEE634E" w:rsidR="003E1DF2" w:rsidRPr="00C609FD" w:rsidRDefault="003E1DF2">
      <w:pPr>
        <w:rPr>
          <w:rFonts w:ascii="Calibri" w:hAnsi="Calibri" w:cs="Calibri"/>
        </w:rPr>
      </w:pPr>
      <w:r w:rsidRPr="00C609FD">
        <w:rPr>
          <w:rFonts w:ascii="Calibri" w:hAnsi="Calibri" w:cs="Calibri"/>
        </w:rPr>
        <w:t>Regards,</w:t>
      </w:r>
    </w:p>
    <w:p w14:paraId="373571B4" w14:textId="36F025C1" w:rsidR="003E1DF2" w:rsidRPr="00C609FD" w:rsidRDefault="003E1DF2">
      <w:pPr>
        <w:rPr>
          <w:rFonts w:ascii="Calibri" w:hAnsi="Calibri" w:cs="Calibri"/>
          <w:i/>
          <w:iCs/>
        </w:rPr>
      </w:pPr>
      <w:r w:rsidRPr="00C609FD">
        <w:rPr>
          <w:rFonts w:ascii="Calibri" w:hAnsi="Calibri" w:cs="Calibri"/>
          <w:i/>
          <w:iCs/>
        </w:rPr>
        <w:t>Peter</w:t>
      </w:r>
    </w:p>
    <w:p w14:paraId="7AF7CEFF" w14:textId="4AE38641" w:rsidR="003E1DF2" w:rsidRPr="00C609FD" w:rsidRDefault="003E1DF2">
      <w:pPr>
        <w:rPr>
          <w:rFonts w:ascii="Calibri" w:hAnsi="Calibri" w:cs="Calibri"/>
        </w:rPr>
      </w:pPr>
      <w:r w:rsidRPr="00C609FD">
        <w:rPr>
          <w:rFonts w:ascii="Calibri" w:hAnsi="Calibri" w:cs="Calibri"/>
        </w:rPr>
        <w:t>Peter Harker</w:t>
      </w:r>
    </w:p>
    <w:p w14:paraId="2BA71464" w14:textId="10009B1E" w:rsidR="003E1DF2" w:rsidRPr="00C609FD" w:rsidRDefault="003E1DF2">
      <w:pPr>
        <w:rPr>
          <w:rFonts w:ascii="Calibri" w:hAnsi="Calibri" w:cs="Calibri"/>
        </w:rPr>
      </w:pPr>
      <w:r w:rsidRPr="00C609FD">
        <w:rPr>
          <w:rFonts w:ascii="Calibri" w:hAnsi="Calibri" w:cs="Calibri"/>
        </w:rPr>
        <w:t>Secretary, E</w:t>
      </w:r>
      <w:r w:rsidR="00C609FD">
        <w:rPr>
          <w:rFonts w:ascii="Calibri" w:hAnsi="Calibri" w:cs="Calibri"/>
        </w:rPr>
        <w:t xml:space="preserve">rmington </w:t>
      </w:r>
      <w:r w:rsidRPr="00C609FD">
        <w:rPr>
          <w:rFonts w:ascii="Calibri" w:hAnsi="Calibri" w:cs="Calibri"/>
        </w:rPr>
        <w:t>C</w:t>
      </w:r>
      <w:r w:rsidR="00C609FD">
        <w:rPr>
          <w:rFonts w:ascii="Calibri" w:hAnsi="Calibri" w:cs="Calibri"/>
        </w:rPr>
        <w:t xml:space="preserve">ricket </w:t>
      </w:r>
      <w:r w:rsidRPr="00C609FD">
        <w:rPr>
          <w:rFonts w:ascii="Calibri" w:hAnsi="Calibri" w:cs="Calibri"/>
        </w:rPr>
        <w:t>C</w:t>
      </w:r>
      <w:r w:rsidR="00C609FD">
        <w:rPr>
          <w:rFonts w:ascii="Calibri" w:hAnsi="Calibri" w:cs="Calibri"/>
        </w:rPr>
        <w:t>lub</w:t>
      </w:r>
    </w:p>
    <w:sectPr w:rsidR="003E1DF2" w:rsidRPr="00C609F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BCB18" w14:textId="77777777" w:rsidR="001630C5" w:rsidRDefault="001630C5" w:rsidP="004E6877">
      <w:pPr>
        <w:spacing w:after="0" w:line="240" w:lineRule="auto"/>
      </w:pPr>
      <w:r>
        <w:separator/>
      </w:r>
    </w:p>
  </w:endnote>
  <w:endnote w:type="continuationSeparator" w:id="0">
    <w:p w14:paraId="3CB2BFF3" w14:textId="77777777" w:rsidR="001630C5" w:rsidRDefault="001630C5" w:rsidP="004E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C0EE9" w14:textId="43214634" w:rsidR="00A964EE" w:rsidRDefault="00A964EE">
    <w:pPr>
      <w:pStyle w:val="Footer"/>
    </w:pPr>
  </w:p>
  <w:p w14:paraId="50BAF7A9" w14:textId="77777777" w:rsidR="00F55EFD" w:rsidRDefault="00F55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919B5" w14:textId="77777777" w:rsidR="001630C5" w:rsidRDefault="001630C5" w:rsidP="004E6877">
      <w:pPr>
        <w:spacing w:after="0" w:line="240" w:lineRule="auto"/>
      </w:pPr>
      <w:r>
        <w:separator/>
      </w:r>
    </w:p>
  </w:footnote>
  <w:footnote w:type="continuationSeparator" w:id="0">
    <w:p w14:paraId="51FAD651" w14:textId="77777777" w:rsidR="001630C5" w:rsidRDefault="001630C5" w:rsidP="004E6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82D38"/>
    <w:multiLevelType w:val="hybridMultilevel"/>
    <w:tmpl w:val="967EC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16268"/>
    <w:multiLevelType w:val="hybridMultilevel"/>
    <w:tmpl w:val="877E7F2E"/>
    <w:lvl w:ilvl="0" w:tplc="08090017">
      <w:start w:val="1"/>
      <w:numFmt w:val="lowerLetter"/>
      <w:lvlText w:val="%1)"/>
      <w:lvlJc w:val="left"/>
      <w:pPr>
        <w:ind w:left="1493" w:hanging="360"/>
      </w:pPr>
    </w:lvl>
    <w:lvl w:ilvl="1" w:tplc="08090019">
      <w:start w:val="1"/>
      <w:numFmt w:val="lowerLetter"/>
      <w:lvlText w:val="%2."/>
      <w:lvlJc w:val="left"/>
      <w:pPr>
        <w:ind w:left="2213" w:hanging="360"/>
      </w:pPr>
    </w:lvl>
    <w:lvl w:ilvl="2" w:tplc="0809001B">
      <w:start w:val="1"/>
      <w:numFmt w:val="lowerRoman"/>
      <w:lvlText w:val="%3."/>
      <w:lvlJc w:val="right"/>
      <w:pPr>
        <w:ind w:left="2933" w:hanging="180"/>
      </w:pPr>
    </w:lvl>
    <w:lvl w:ilvl="3" w:tplc="0809000F">
      <w:start w:val="1"/>
      <w:numFmt w:val="decimal"/>
      <w:lvlText w:val="%4."/>
      <w:lvlJc w:val="left"/>
      <w:pPr>
        <w:ind w:left="3653" w:hanging="360"/>
      </w:pPr>
    </w:lvl>
    <w:lvl w:ilvl="4" w:tplc="08090019">
      <w:start w:val="1"/>
      <w:numFmt w:val="lowerLetter"/>
      <w:lvlText w:val="%5."/>
      <w:lvlJc w:val="left"/>
      <w:pPr>
        <w:ind w:left="4373" w:hanging="360"/>
      </w:pPr>
    </w:lvl>
    <w:lvl w:ilvl="5" w:tplc="0809001B">
      <w:start w:val="1"/>
      <w:numFmt w:val="lowerRoman"/>
      <w:lvlText w:val="%6."/>
      <w:lvlJc w:val="right"/>
      <w:pPr>
        <w:ind w:left="5093" w:hanging="180"/>
      </w:pPr>
    </w:lvl>
    <w:lvl w:ilvl="6" w:tplc="0809000F">
      <w:start w:val="1"/>
      <w:numFmt w:val="decimal"/>
      <w:lvlText w:val="%7."/>
      <w:lvlJc w:val="left"/>
      <w:pPr>
        <w:ind w:left="5813" w:hanging="360"/>
      </w:pPr>
    </w:lvl>
    <w:lvl w:ilvl="7" w:tplc="08090019">
      <w:start w:val="1"/>
      <w:numFmt w:val="lowerLetter"/>
      <w:lvlText w:val="%8."/>
      <w:lvlJc w:val="left"/>
      <w:pPr>
        <w:ind w:left="6533" w:hanging="360"/>
      </w:pPr>
    </w:lvl>
    <w:lvl w:ilvl="8" w:tplc="0809001B">
      <w:start w:val="1"/>
      <w:numFmt w:val="lowerRoman"/>
      <w:lvlText w:val="%9."/>
      <w:lvlJc w:val="right"/>
      <w:pPr>
        <w:ind w:left="7253" w:hanging="180"/>
      </w:pPr>
    </w:lvl>
  </w:abstractNum>
  <w:num w:numId="1" w16cid:durableId="772212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873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1D3idOedGiFz8E+8djJSKwaCk7UH34L5N2r3MWJSNUE5LlWDgnI20ANelousVV/otjY0VmpqycM2EO5pK7LMXg==" w:salt="s+QqYW2o3PI+XU8ptzrMx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9C"/>
    <w:rsid w:val="00040607"/>
    <w:rsid w:val="00053A32"/>
    <w:rsid w:val="000B2D29"/>
    <w:rsid w:val="000D29BA"/>
    <w:rsid w:val="000E67BF"/>
    <w:rsid w:val="00104F51"/>
    <w:rsid w:val="001070FA"/>
    <w:rsid w:val="00114F9B"/>
    <w:rsid w:val="001630C5"/>
    <w:rsid w:val="00166672"/>
    <w:rsid w:val="001675CC"/>
    <w:rsid w:val="0017177C"/>
    <w:rsid w:val="00173E7E"/>
    <w:rsid w:val="001E12C9"/>
    <w:rsid w:val="001E7B23"/>
    <w:rsid w:val="001F32ED"/>
    <w:rsid w:val="002C5A46"/>
    <w:rsid w:val="00301F72"/>
    <w:rsid w:val="0031329C"/>
    <w:rsid w:val="00315850"/>
    <w:rsid w:val="003175E5"/>
    <w:rsid w:val="003178DD"/>
    <w:rsid w:val="00337D48"/>
    <w:rsid w:val="00353AFD"/>
    <w:rsid w:val="00353B2E"/>
    <w:rsid w:val="0037637D"/>
    <w:rsid w:val="003A5AAD"/>
    <w:rsid w:val="003B318E"/>
    <w:rsid w:val="003E1DF2"/>
    <w:rsid w:val="003F65F4"/>
    <w:rsid w:val="00406891"/>
    <w:rsid w:val="004271ED"/>
    <w:rsid w:val="00484C40"/>
    <w:rsid w:val="004B07E3"/>
    <w:rsid w:val="004B1C73"/>
    <w:rsid w:val="004E2322"/>
    <w:rsid w:val="004E6877"/>
    <w:rsid w:val="004F6711"/>
    <w:rsid w:val="004F7A07"/>
    <w:rsid w:val="00510EA2"/>
    <w:rsid w:val="005255E7"/>
    <w:rsid w:val="005273A3"/>
    <w:rsid w:val="00537A32"/>
    <w:rsid w:val="005625DB"/>
    <w:rsid w:val="006051D7"/>
    <w:rsid w:val="00612235"/>
    <w:rsid w:val="006219DE"/>
    <w:rsid w:val="0068234B"/>
    <w:rsid w:val="006B7B55"/>
    <w:rsid w:val="007248BD"/>
    <w:rsid w:val="0072507C"/>
    <w:rsid w:val="007F0EAB"/>
    <w:rsid w:val="0081056E"/>
    <w:rsid w:val="00847FB1"/>
    <w:rsid w:val="00865F90"/>
    <w:rsid w:val="008879C0"/>
    <w:rsid w:val="008D1A5A"/>
    <w:rsid w:val="008F6FF7"/>
    <w:rsid w:val="0094014B"/>
    <w:rsid w:val="00994F0B"/>
    <w:rsid w:val="009A3912"/>
    <w:rsid w:val="009D6ADE"/>
    <w:rsid w:val="009D7F44"/>
    <w:rsid w:val="009E5ADE"/>
    <w:rsid w:val="009F3AD5"/>
    <w:rsid w:val="009F464C"/>
    <w:rsid w:val="00A00CD5"/>
    <w:rsid w:val="00A17384"/>
    <w:rsid w:val="00A435C0"/>
    <w:rsid w:val="00A54424"/>
    <w:rsid w:val="00A57E7B"/>
    <w:rsid w:val="00A83DB7"/>
    <w:rsid w:val="00A964EE"/>
    <w:rsid w:val="00AC2B41"/>
    <w:rsid w:val="00AD5BF2"/>
    <w:rsid w:val="00B64C01"/>
    <w:rsid w:val="00B754C1"/>
    <w:rsid w:val="00BB3354"/>
    <w:rsid w:val="00C138B5"/>
    <w:rsid w:val="00C420B8"/>
    <w:rsid w:val="00C609FD"/>
    <w:rsid w:val="00CA156D"/>
    <w:rsid w:val="00CA3E88"/>
    <w:rsid w:val="00CB4295"/>
    <w:rsid w:val="00CB5B17"/>
    <w:rsid w:val="00CE3983"/>
    <w:rsid w:val="00CE49D5"/>
    <w:rsid w:val="00D26F64"/>
    <w:rsid w:val="00D560F6"/>
    <w:rsid w:val="00DA37D0"/>
    <w:rsid w:val="00DD294E"/>
    <w:rsid w:val="00E425E6"/>
    <w:rsid w:val="00E427FF"/>
    <w:rsid w:val="00E80DF3"/>
    <w:rsid w:val="00EA2117"/>
    <w:rsid w:val="00EA490E"/>
    <w:rsid w:val="00EA58C8"/>
    <w:rsid w:val="00EB5089"/>
    <w:rsid w:val="00ED524F"/>
    <w:rsid w:val="00EF7D04"/>
    <w:rsid w:val="00F22D4D"/>
    <w:rsid w:val="00F346E6"/>
    <w:rsid w:val="00F55EFD"/>
    <w:rsid w:val="00F6003F"/>
    <w:rsid w:val="00F72547"/>
    <w:rsid w:val="00F738E1"/>
    <w:rsid w:val="00F9411F"/>
    <w:rsid w:val="00FB3123"/>
    <w:rsid w:val="00FC25A1"/>
    <w:rsid w:val="00FE6713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7933D"/>
  <w15:chartTrackingRefBased/>
  <w15:docId w15:val="{E067AF9B-8C18-4DC7-A667-2ED7213C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2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2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2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2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2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2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2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2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2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2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6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877"/>
  </w:style>
  <w:style w:type="paragraph" w:styleId="Footer">
    <w:name w:val="footer"/>
    <w:basedOn w:val="Normal"/>
    <w:link w:val="FooterChar"/>
    <w:uiPriority w:val="99"/>
    <w:unhideWhenUsed/>
    <w:rsid w:val="004E6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519</Words>
  <Characters>2961</Characters>
  <Application>Microsoft Office Word</Application>
  <DocSecurity>8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Harker</dc:creator>
  <cp:keywords/>
  <dc:description/>
  <cp:lastModifiedBy>Peter Harker</cp:lastModifiedBy>
  <cp:revision>105</cp:revision>
  <dcterms:created xsi:type="dcterms:W3CDTF">2024-05-01T19:39:00Z</dcterms:created>
  <dcterms:modified xsi:type="dcterms:W3CDTF">2024-08-29T23:22:00Z</dcterms:modified>
</cp:coreProperties>
</file>